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8606" w14:textId="77777777" w:rsidR="00E728AC" w:rsidRDefault="00000000">
      <w:pPr>
        <w:spacing w:after="0"/>
        <w:ind w:left="1499" w:right="1108"/>
        <w:jc w:val="center"/>
      </w:pPr>
      <w:r>
        <w:rPr>
          <w:b/>
          <w:sz w:val="36"/>
          <w:u w:val="single" w:color="000000"/>
        </w:rPr>
        <w:t>FAC SIMILE COPERTINA DELLA TESI</w:t>
      </w:r>
      <w:r>
        <w:rPr>
          <w:b/>
          <w:sz w:val="36"/>
        </w:rPr>
        <w:t xml:space="preserve"> (attenersi al modello!) </w:t>
      </w:r>
    </w:p>
    <w:tbl>
      <w:tblPr>
        <w:tblStyle w:val="TableGrid"/>
        <w:tblW w:w="9631" w:type="dxa"/>
        <w:tblInd w:w="-108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1"/>
      </w:tblGrid>
      <w:tr w:rsidR="00E728AC" w14:paraId="535AC0B0" w14:textId="77777777">
        <w:trPr>
          <w:trHeight w:val="7595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5944" w14:textId="77777777" w:rsidR="00E728AC" w:rsidRDefault="00000000">
            <w:pPr>
              <w:spacing w:after="25"/>
            </w:pPr>
            <w:r>
              <w:t xml:space="preserve"> </w:t>
            </w:r>
          </w:p>
          <w:p w14:paraId="18A64B50" w14:textId="77777777" w:rsidR="00E728AC" w:rsidRDefault="00000000">
            <w:pPr>
              <w:spacing w:after="14"/>
              <w:ind w:left="85"/>
              <w:jc w:val="center"/>
            </w:pPr>
            <w:r>
              <w:rPr>
                <w:noProof/>
              </w:rPr>
              <w:drawing>
                <wp:inline distT="0" distB="0" distL="0" distR="0" wp14:anchorId="6A558BD9" wp14:editId="6EE2FAAA">
                  <wp:extent cx="1905000" cy="723900"/>
                  <wp:effectExtent l="0" t="0" r="0" b="0"/>
                  <wp:docPr id="106" name="Picture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6">
              <w:r w:rsidR="00E728AC">
                <w:rPr>
                  <w:rFonts w:ascii="Arial" w:eastAsia="Arial" w:hAnsi="Arial" w:cs="Arial"/>
                  <w:color w:val="333333"/>
                  <w:sz w:val="28"/>
                </w:rPr>
                <w:t xml:space="preserve"> </w:t>
              </w:r>
            </w:hyperlink>
          </w:p>
          <w:p w14:paraId="3EA40C16" w14:textId="77777777" w:rsidR="00E728AC" w:rsidRDefault="00000000">
            <w:r>
              <w:rPr>
                <w:sz w:val="28"/>
              </w:rPr>
              <w:t xml:space="preserve"> </w:t>
            </w:r>
          </w:p>
          <w:p w14:paraId="36708188" w14:textId="77777777" w:rsidR="00E728AC" w:rsidRDefault="00000000">
            <w:pPr>
              <w:ind w:left="71"/>
              <w:jc w:val="center"/>
            </w:pPr>
            <w:r>
              <w:rPr>
                <w:sz w:val="28"/>
              </w:rPr>
              <w:t xml:space="preserve"> </w:t>
            </w:r>
          </w:p>
          <w:p w14:paraId="15261A92" w14:textId="77777777" w:rsidR="00E728AC" w:rsidRDefault="00000000">
            <w:pPr>
              <w:ind w:left="5"/>
              <w:jc w:val="center"/>
            </w:pPr>
            <w:r>
              <w:rPr>
                <w:sz w:val="28"/>
              </w:rPr>
              <w:t xml:space="preserve">Dipartimento di Scienze Economiche e Aziendali </w:t>
            </w:r>
          </w:p>
          <w:p w14:paraId="71D6168C" w14:textId="77777777" w:rsidR="00E728AC" w:rsidRDefault="00000000">
            <w:pPr>
              <w:ind w:left="71"/>
              <w:jc w:val="center"/>
            </w:pPr>
            <w:r>
              <w:rPr>
                <w:sz w:val="28"/>
              </w:rPr>
              <w:t xml:space="preserve"> </w:t>
            </w:r>
          </w:p>
          <w:p w14:paraId="3D2BEBF3" w14:textId="77777777" w:rsidR="00E728AC" w:rsidRDefault="00000000">
            <w:pPr>
              <w:spacing w:after="2" w:line="239" w:lineRule="auto"/>
              <w:ind w:left="1457" w:right="1386"/>
              <w:jc w:val="center"/>
            </w:pPr>
            <w:r>
              <w:rPr>
                <w:sz w:val="28"/>
              </w:rPr>
              <w:t>Corso di laurea (</w:t>
            </w:r>
            <w:r>
              <w:rPr>
                <w:i/>
                <w:sz w:val="28"/>
              </w:rPr>
              <w:t>quadriennale, specialistica, magistrale</w:t>
            </w:r>
            <w:r>
              <w:rPr>
                <w:sz w:val="28"/>
              </w:rPr>
              <w:t>) in (</w:t>
            </w:r>
            <w:r>
              <w:rPr>
                <w:i/>
                <w:sz w:val="28"/>
              </w:rPr>
              <w:t>nome del corso</w:t>
            </w:r>
            <w:r>
              <w:rPr>
                <w:sz w:val="28"/>
              </w:rPr>
              <w:t xml:space="preserve">) </w:t>
            </w:r>
          </w:p>
          <w:p w14:paraId="5907A31D" w14:textId="77777777" w:rsidR="00E728AC" w:rsidRDefault="00000000">
            <w:pPr>
              <w:ind w:left="71"/>
              <w:jc w:val="center"/>
            </w:pPr>
            <w:r>
              <w:rPr>
                <w:sz w:val="28"/>
              </w:rPr>
              <w:t xml:space="preserve"> </w:t>
            </w:r>
          </w:p>
          <w:p w14:paraId="15098793" w14:textId="77777777" w:rsidR="00E728AC" w:rsidRDefault="00000000">
            <w:pPr>
              <w:ind w:left="6"/>
              <w:jc w:val="center"/>
            </w:pPr>
            <w:r>
              <w:rPr>
                <w:b/>
                <w:sz w:val="28"/>
              </w:rPr>
              <w:t xml:space="preserve">TITOLO DELLA TESI </w:t>
            </w:r>
          </w:p>
          <w:p w14:paraId="29A2C56E" w14:textId="77777777" w:rsidR="00E728AC" w:rsidRDefault="00000000">
            <w:pPr>
              <w:ind w:left="71"/>
              <w:jc w:val="center"/>
            </w:pPr>
            <w:r>
              <w:rPr>
                <w:sz w:val="28"/>
              </w:rPr>
              <w:t xml:space="preserve"> </w:t>
            </w:r>
          </w:p>
          <w:p w14:paraId="647CDB2F" w14:textId="77777777" w:rsidR="00E728AC" w:rsidRDefault="00000000">
            <w:r>
              <w:rPr>
                <w:sz w:val="28"/>
              </w:rPr>
              <w:t xml:space="preserve">Relatore: </w:t>
            </w:r>
          </w:p>
          <w:p w14:paraId="24F18C31" w14:textId="77777777" w:rsidR="00E728AC" w:rsidRDefault="00000000">
            <w:r>
              <w:rPr>
                <w:sz w:val="28"/>
              </w:rPr>
              <w:t xml:space="preserve">Chiar.mo Prof. </w:t>
            </w:r>
            <w:r>
              <w:rPr>
                <w:i/>
                <w:sz w:val="28"/>
              </w:rPr>
              <w:t>Nome Cognome</w:t>
            </w:r>
            <w:r>
              <w:rPr>
                <w:sz w:val="28"/>
              </w:rPr>
              <w:t xml:space="preserve"> </w:t>
            </w:r>
          </w:p>
          <w:p w14:paraId="619BFFC7" w14:textId="77777777" w:rsidR="00E728AC" w:rsidRDefault="00000000">
            <w:r>
              <w:rPr>
                <w:sz w:val="28"/>
              </w:rPr>
              <w:t xml:space="preserve"> </w:t>
            </w:r>
          </w:p>
          <w:p w14:paraId="38B0562D" w14:textId="77777777" w:rsidR="00E728AC" w:rsidRDefault="00000000">
            <w:r>
              <w:rPr>
                <w:sz w:val="28"/>
              </w:rPr>
              <w:t xml:space="preserve">                                                                     Laureanda/o: </w:t>
            </w:r>
          </w:p>
          <w:p w14:paraId="5FE6D0DD" w14:textId="77777777" w:rsidR="00E728AC" w:rsidRDefault="00000000">
            <w:pPr>
              <w:spacing w:line="239" w:lineRule="auto"/>
              <w:ind w:left="4707" w:right="1924" w:hanging="2715"/>
            </w:pPr>
            <w:r>
              <w:rPr>
                <w:sz w:val="28"/>
              </w:rPr>
              <w:t xml:space="preserve">                                                         </w:t>
            </w:r>
            <w:r>
              <w:rPr>
                <w:i/>
                <w:sz w:val="28"/>
              </w:rPr>
              <w:t xml:space="preserve">Nome Cognome </w:t>
            </w:r>
            <w:r>
              <w:rPr>
                <w:sz w:val="28"/>
              </w:rPr>
              <w:t xml:space="preserve"> </w:t>
            </w:r>
          </w:p>
          <w:p w14:paraId="34E7AA4B" w14:textId="77777777" w:rsidR="00E728AC" w:rsidRDefault="00000000">
            <w:pPr>
              <w:ind w:left="6"/>
              <w:jc w:val="center"/>
            </w:pPr>
            <w:r>
              <w:rPr>
                <w:sz w:val="28"/>
              </w:rPr>
              <w:t xml:space="preserve">ANNO ACCADEMICO </w:t>
            </w:r>
          </w:p>
          <w:p w14:paraId="367CCA53" w14:textId="291E6813" w:rsidR="00E728AC" w:rsidRDefault="00000000">
            <w:pPr>
              <w:ind w:left="5"/>
              <w:jc w:val="center"/>
            </w:pPr>
            <w:r>
              <w:rPr>
                <w:sz w:val="28"/>
              </w:rPr>
              <w:t>20</w:t>
            </w:r>
            <w:r w:rsidR="000B7095">
              <w:rPr>
                <w:sz w:val="28"/>
              </w:rPr>
              <w:t>xx/</w:t>
            </w:r>
            <w:r>
              <w:rPr>
                <w:sz w:val="28"/>
              </w:rPr>
              <w:t>20</w:t>
            </w:r>
            <w:r w:rsidR="000B7095">
              <w:rPr>
                <w:sz w:val="28"/>
              </w:rPr>
              <w:t>xx</w:t>
            </w:r>
          </w:p>
          <w:p w14:paraId="6C6AAC24" w14:textId="77777777" w:rsidR="00E728AC" w:rsidRDefault="00000000">
            <w:r>
              <w:t xml:space="preserve"> </w:t>
            </w:r>
          </w:p>
        </w:tc>
      </w:tr>
    </w:tbl>
    <w:p w14:paraId="5B9EF115" w14:textId="77777777" w:rsidR="00E728AC" w:rsidRDefault="00000000">
      <w:pPr>
        <w:spacing w:after="256"/>
      </w:pPr>
      <w:r>
        <w:t xml:space="preserve"> </w:t>
      </w:r>
    </w:p>
    <w:p w14:paraId="7B93A7F7" w14:textId="77777777" w:rsidR="00E728AC" w:rsidRDefault="00000000">
      <w:pPr>
        <w:spacing w:after="222" w:line="249" w:lineRule="auto"/>
        <w:ind w:left="10" w:hanging="10"/>
      </w:pPr>
      <w:r>
        <w:rPr>
          <w:sz w:val="32"/>
        </w:rPr>
        <w:t xml:space="preserve">Le copie da consegnare in Segreteria sono TRE: </w:t>
      </w:r>
    </w:p>
    <w:p w14:paraId="6A9F99CD" w14:textId="77777777" w:rsidR="00E728AC" w:rsidRDefault="00000000">
      <w:pPr>
        <w:numPr>
          <w:ilvl w:val="0"/>
          <w:numId w:val="1"/>
        </w:numPr>
        <w:spacing w:after="63" w:line="249" w:lineRule="auto"/>
        <w:ind w:hanging="360"/>
      </w:pPr>
      <w:r>
        <w:rPr>
          <w:sz w:val="32"/>
        </w:rPr>
        <w:t xml:space="preserve">Una (su CD) rimarrà in segreteria </w:t>
      </w:r>
    </w:p>
    <w:p w14:paraId="07DC3D0B" w14:textId="77777777" w:rsidR="00E728AC" w:rsidRDefault="00000000">
      <w:pPr>
        <w:numPr>
          <w:ilvl w:val="0"/>
          <w:numId w:val="1"/>
        </w:numPr>
        <w:spacing w:after="63" w:line="249" w:lineRule="auto"/>
        <w:ind w:hanging="360"/>
      </w:pPr>
      <w:r>
        <w:rPr>
          <w:sz w:val="32"/>
        </w:rPr>
        <w:t xml:space="preserve">Una per il relatore (su Cd o cartacea a scelta del docente) </w:t>
      </w:r>
    </w:p>
    <w:p w14:paraId="271E943B" w14:textId="77777777" w:rsidR="00E728AC" w:rsidRDefault="00000000">
      <w:pPr>
        <w:numPr>
          <w:ilvl w:val="0"/>
          <w:numId w:val="1"/>
        </w:numPr>
        <w:spacing w:after="176" w:line="249" w:lineRule="auto"/>
        <w:ind w:hanging="360"/>
      </w:pPr>
      <w:r>
        <w:rPr>
          <w:sz w:val="32"/>
        </w:rPr>
        <w:t xml:space="preserve">Una per il laureando (su CD o cartaceo a sua scelta) </w:t>
      </w:r>
    </w:p>
    <w:p w14:paraId="5B296EFA" w14:textId="77777777" w:rsidR="00E728AC" w:rsidRDefault="00000000">
      <w:pPr>
        <w:spacing w:after="163"/>
        <w:jc w:val="center"/>
      </w:pPr>
      <w:r w:rsidRPr="000B7095">
        <w:rPr>
          <w:b/>
          <w:sz w:val="32"/>
          <w:shd w:val="clear" w:color="auto" w:fill="FFFF00"/>
        </w:rPr>
        <w:t>TUTTE E TRE LE COPIE DEVONO ESSERE PRESENTATE</w:t>
      </w:r>
      <w:r w:rsidRPr="000B7095">
        <w:rPr>
          <w:b/>
          <w:sz w:val="32"/>
        </w:rPr>
        <w:t xml:space="preserve"> </w:t>
      </w:r>
      <w:r w:rsidRPr="000B7095">
        <w:rPr>
          <w:b/>
          <w:sz w:val="32"/>
          <w:shd w:val="clear" w:color="auto" w:fill="FFFF00"/>
        </w:rPr>
        <w:t>CONTEMPORANEAMENTE</w:t>
      </w:r>
      <w:r>
        <w:rPr>
          <w:b/>
          <w:sz w:val="32"/>
        </w:rPr>
        <w:t xml:space="preserve"> </w:t>
      </w:r>
    </w:p>
    <w:p w14:paraId="5F935AF7" w14:textId="77777777" w:rsidR="00E728AC" w:rsidRDefault="00000000">
      <w:pPr>
        <w:spacing w:after="0" w:line="249" w:lineRule="auto"/>
        <w:ind w:left="10" w:hanging="10"/>
      </w:pPr>
      <w:r>
        <w:rPr>
          <w:b/>
          <w:color w:val="FF0000"/>
          <w:sz w:val="32"/>
        </w:rPr>
        <w:t>NEWS:</w:t>
      </w:r>
      <w:r>
        <w:rPr>
          <w:color w:val="FF0000"/>
          <w:sz w:val="32"/>
        </w:rPr>
        <w:t xml:space="preserve"> </w:t>
      </w:r>
      <w:r>
        <w:rPr>
          <w:sz w:val="32"/>
        </w:rPr>
        <w:t xml:space="preserve">Il nuovo logo di Ateneo è inserito nella pagina web studente, nel menu </w:t>
      </w:r>
      <w:r>
        <w:rPr>
          <w:b/>
          <w:sz w:val="32"/>
        </w:rPr>
        <w:t>laurea/esame</w:t>
      </w:r>
      <w:r>
        <w:rPr>
          <w:sz w:val="32"/>
        </w:rPr>
        <w:t xml:space="preserve"> </w:t>
      </w:r>
      <w:r>
        <w:rPr>
          <w:b/>
          <w:sz w:val="32"/>
        </w:rPr>
        <w:t>finale</w:t>
      </w:r>
      <w:r>
        <w:rPr>
          <w:sz w:val="32"/>
        </w:rPr>
        <w:t xml:space="preserve">, all'inizio della procedura. </w:t>
      </w:r>
    </w:p>
    <w:p w14:paraId="5D42E4EF" w14:textId="458DD7AE" w:rsidR="00E728AC" w:rsidRDefault="00000000" w:rsidP="000B7095">
      <w:pPr>
        <w:spacing w:after="0" w:line="241" w:lineRule="auto"/>
      </w:pPr>
      <w:r>
        <w:rPr>
          <w:b/>
          <w:sz w:val="32"/>
        </w:rPr>
        <w:t xml:space="preserve">Occorre però salvarlo in quanto una volta chiusa la domanda di laurea non è più visualizzabile! </w:t>
      </w:r>
    </w:p>
    <w:sectPr w:rsidR="00E728AC">
      <w:pgSz w:w="11906" w:h="16838"/>
      <w:pgMar w:top="1440" w:right="1446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E1881"/>
    <w:multiLevelType w:val="hybridMultilevel"/>
    <w:tmpl w:val="85CC8AA4"/>
    <w:lvl w:ilvl="0" w:tplc="21FC0354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826A0B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F2E914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DA618B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4FE2E2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628EB3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B68FF3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05622E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BB6F71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798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AC"/>
    <w:rsid w:val="000B7095"/>
    <w:rsid w:val="000C5A4E"/>
    <w:rsid w:val="008E6A97"/>
    <w:rsid w:val="00C82C1F"/>
    <w:rsid w:val="00E7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79D1"/>
  <w15:docId w15:val="{5A2AD023-CA78-4A20-A9DE-C49B65D8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.it/sites/default/files/styles/large/public/contenuto_generico/immagini/unipr_centrato_1riga_pos_rgb.jpg?itok=mHjImNn1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 VITA</dc:creator>
  <cp:keywords/>
  <cp:lastModifiedBy>Gianni Negri</cp:lastModifiedBy>
  <cp:revision>5</cp:revision>
  <dcterms:created xsi:type="dcterms:W3CDTF">2025-09-24T09:26:00Z</dcterms:created>
  <dcterms:modified xsi:type="dcterms:W3CDTF">2025-10-07T10:12:00Z</dcterms:modified>
</cp:coreProperties>
</file>